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BE2" w:rsidRPr="00990BE2" w:rsidRDefault="00990BE2" w:rsidP="00990BE2">
      <w:pPr>
        <w:spacing w:after="0" w:line="240" w:lineRule="auto"/>
        <w:ind w:left="4956" w:firstLine="57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ПРИЛОЖЕНИЕ</w:t>
      </w:r>
    </w:p>
    <w:p w:rsidR="00990BE2" w:rsidRPr="00990BE2" w:rsidRDefault="00990BE2" w:rsidP="00990BE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BE2" w:rsidRPr="00990BE2" w:rsidRDefault="00990BE2" w:rsidP="00990BE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УТВЕРЖДЕНО</w:t>
      </w:r>
    </w:p>
    <w:p w:rsidR="00990BE2" w:rsidRPr="00990BE2" w:rsidRDefault="00990BE2" w:rsidP="00990BE2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постановлением администрации</w:t>
      </w:r>
    </w:p>
    <w:p w:rsidR="00990BE2" w:rsidRPr="00990BE2" w:rsidRDefault="00990BE2" w:rsidP="00990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муниципального образования</w:t>
      </w:r>
    </w:p>
    <w:p w:rsidR="00990BE2" w:rsidRPr="00990BE2" w:rsidRDefault="00990BE2" w:rsidP="00990BE2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Крыловский район</w:t>
      </w:r>
    </w:p>
    <w:p w:rsidR="00990BE2" w:rsidRPr="00990BE2" w:rsidRDefault="00990BE2" w:rsidP="00990BE2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от  _____________ №________</w:t>
      </w:r>
    </w:p>
    <w:p w:rsidR="00990BE2" w:rsidRPr="00990BE2" w:rsidRDefault="00990BE2" w:rsidP="00990B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AAB" w:rsidRDefault="00BC3AAB" w:rsidP="00BC3A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27EF" w:rsidRPr="001911EA" w:rsidRDefault="00AD27EF" w:rsidP="00BC3A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11EA" w:rsidRPr="00CB592E" w:rsidRDefault="00BC3AAB" w:rsidP="001911EA">
      <w:pPr>
        <w:tabs>
          <w:tab w:val="left" w:pos="3150"/>
        </w:tabs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CB592E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</w:t>
      </w:r>
      <w:r w:rsidR="00CB592E" w:rsidRPr="00CB592E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УКОВОДСТВО</w:t>
      </w:r>
    </w:p>
    <w:p w:rsidR="00BC3AAB" w:rsidRPr="00FF6A6A" w:rsidRDefault="00BC3AAB" w:rsidP="001911EA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соблюдению</w:t>
      </w:r>
      <w:r w:rsidR="002E6025"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обязательных</w:t>
      </w:r>
      <w:r w:rsidR="002E6025"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требований</w:t>
      </w:r>
      <w:r w:rsidR="002E6025"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="002E6025"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автомобильного и дорожного </w:t>
      </w:r>
      <w:r w:rsidR="002E6025" w:rsidRPr="00FF6A6A">
        <w:rPr>
          <w:rFonts w:ascii="Times New Roman" w:hAnsi="Times New Roman" w:cs="Times New Roman"/>
          <w:b/>
          <w:sz w:val="28"/>
        </w:rPr>
        <w:t xml:space="preserve">законодательства, предъявляемых при проведении мероприятий по осуществлению </w:t>
      </w:r>
      <w:r w:rsidR="002E6025"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контроля </w:t>
      </w:r>
      <w:r w:rsidR="002E6025" w:rsidRPr="00FF6A6A">
        <w:rPr>
          <w:rFonts w:ascii="Times New Roman" w:hAnsi="Times New Roman" w:cs="Times New Roman"/>
          <w:b/>
          <w:sz w:val="28"/>
          <w:szCs w:val="28"/>
        </w:rPr>
        <w:t>на автомобильном транспорте и в дорожном хозяйстве вне границ населенных пунктов в границах муниципального образования Крыловский район</w:t>
      </w:r>
    </w:p>
    <w:p w:rsidR="00730B5B" w:rsidRDefault="00730B5B" w:rsidP="00BC3AAB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D27EF" w:rsidRPr="00BC3AAB" w:rsidRDefault="00AD27EF" w:rsidP="00BC3AAB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40BBE" w:rsidRDefault="00BC3AAB" w:rsidP="00035285">
      <w:pPr>
        <w:pStyle w:val="ConsPlusNormal"/>
        <w:ind w:right="-1" w:firstLine="709"/>
        <w:jc w:val="both"/>
        <w:rPr>
          <w:sz w:val="28"/>
          <w:szCs w:val="28"/>
        </w:rPr>
      </w:pPr>
      <w:r w:rsidRPr="00BC3AAB">
        <w:rPr>
          <w:sz w:val="28"/>
          <w:szCs w:val="28"/>
        </w:rPr>
        <w:t xml:space="preserve">Настоящее </w:t>
      </w:r>
      <w:r w:rsidRPr="00BC3AAB">
        <w:rPr>
          <w:iCs/>
          <w:sz w:val="28"/>
          <w:szCs w:val="28"/>
        </w:rPr>
        <w:t>руководство</w:t>
      </w:r>
      <w:r w:rsidRPr="00BC3AAB">
        <w:rPr>
          <w:sz w:val="28"/>
          <w:szCs w:val="28"/>
        </w:rPr>
        <w:t xml:space="preserve"> разработано </w:t>
      </w:r>
      <w:r w:rsidR="00035285" w:rsidRPr="00035285">
        <w:rPr>
          <w:sz w:val="28"/>
          <w:szCs w:val="28"/>
        </w:rPr>
        <w:t>в соответствии с </w:t>
      </w:r>
      <w:r w:rsidR="00035285">
        <w:rPr>
          <w:sz w:val="28"/>
          <w:szCs w:val="28"/>
        </w:rPr>
        <w:t xml:space="preserve">пунктом 5 части 3 статьи 46 Федерального закона от 31.07.2020 </w:t>
      </w:r>
      <w:r w:rsidR="00035285" w:rsidRPr="00035285">
        <w:rPr>
          <w:sz w:val="28"/>
          <w:szCs w:val="28"/>
        </w:rPr>
        <w:t>№ 248-ФЗ «О государственн</w:t>
      </w:r>
      <w:r w:rsidR="00035285">
        <w:rPr>
          <w:sz w:val="28"/>
          <w:szCs w:val="28"/>
        </w:rPr>
        <w:t xml:space="preserve">ом контроле (надзоре) и муниципальном контроле </w:t>
      </w:r>
      <w:r w:rsidR="00035285" w:rsidRPr="00035285">
        <w:rPr>
          <w:sz w:val="28"/>
          <w:szCs w:val="28"/>
        </w:rPr>
        <w:t>в Российской Федерации», частью 5 статьи 14 Федерального закона от 31.07.2020 № 247-ФЗ «Об </w:t>
      </w:r>
      <w:r w:rsidR="00B106F4">
        <w:rPr>
          <w:sz w:val="28"/>
          <w:szCs w:val="28"/>
        </w:rPr>
        <w:t xml:space="preserve"> </w:t>
      </w:r>
      <w:r w:rsidR="00035285" w:rsidRPr="00035285">
        <w:rPr>
          <w:sz w:val="28"/>
          <w:szCs w:val="28"/>
        </w:rPr>
        <w:t>обязательных </w:t>
      </w:r>
      <w:r w:rsidR="00B106F4">
        <w:rPr>
          <w:sz w:val="28"/>
          <w:szCs w:val="28"/>
        </w:rPr>
        <w:t xml:space="preserve"> </w:t>
      </w:r>
      <w:r w:rsidR="00035285" w:rsidRPr="00035285">
        <w:rPr>
          <w:sz w:val="28"/>
          <w:szCs w:val="28"/>
        </w:rPr>
        <w:t>требованиях в Российской Федерации»</w:t>
      </w:r>
      <w:r w:rsidR="00640BBE">
        <w:rPr>
          <w:sz w:val="28"/>
          <w:szCs w:val="28"/>
        </w:rPr>
        <w:t>.</w:t>
      </w:r>
    </w:p>
    <w:p w:rsidR="00AD27EF" w:rsidRDefault="00AD27EF" w:rsidP="00035285">
      <w:pPr>
        <w:pStyle w:val="ConsPlusNormal"/>
        <w:ind w:right="-1" w:firstLine="709"/>
        <w:jc w:val="both"/>
        <w:rPr>
          <w:sz w:val="28"/>
          <w:szCs w:val="28"/>
        </w:rPr>
      </w:pPr>
    </w:p>
    <w:p w:rsidR="00AD27EF" w:rsidRDefault="00AD27EF" w:rsidP="00FF6A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6A6A" w:rsidRPr="00FF6A6A" w:rsidRDefault="00FF6A6A" w:rsidP="00FF6A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Разъяснение новых требований нормативных </w:t>
      </w:r>
    </w:p>
    <w:p w:rsidR="00AD7FE4" w:rsidRDefault="00FF6A6A" w:rsidP="00FF6A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F6A6A">
        <w:rPr>
          <w:rFonts w:ascii="Times New Roman" w:eastAsia="Calibri" w:hAnsi="Times New Roman" w:cs="Times New Roman"/>
          <w:b/>
          <w:sz w:val="28"/>
          <w:szCs w:val="28"/>
        </w:rPr>
        <w:t>правовых актов о муниципальном контроле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на автомобильном </w:t>
      </w:r>
    </w:p>
    <w:p w:rsidR="00AD7FE4" w:rsidRDefault="00FF6A6A" w:rsidP="00FF6A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транспорте и в дорожном хозяйстве </w:t>
      </w:r>
      <w:r w:rsidRPr="00FF6A6A">
        <w:rPr>
          <w:rFonts w:ascii="Times New Roman" w:hAnsi="Times New Roman" w:cs="Times New Roman"/>
          <w:b/>
          <w:sz w:val="28"/>
          <w:szCs w:val="28"/>
        </w:rPr>
        <w:t xml:space="preserve">вне границ населенных пунктов </w:t>
      </w:r>
    </w:p>
    <w:p w:rsidR="00FF6A6A" w:rsidRDefault="00AD7FE4" w:rsidP="00FF6A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6A6A" w:rsidRPr="00FF6A6A">
        <w:rPr>
          <w:rFonts w:ascii="Times New Roman" w:hAnsi="Times New Roman" w:cs="Times New Roman"/>
          <w:b/>
          <w:sz w:val="28"/>
          <w:szCs w:val="28"/>
        </w:rPr>
        <w:t>в границах муниципального образования Крыловский район</w:t>
      </w:r>
    </w:p>
    <w:p w:rsidR="00FF6A6A" w:rsidRDefault="00FF6A6A" w:rsidP="00FF6A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D27EF" w:rsidRPr="00FF6A6A" w:rsidRDefault="00AD27EF" w:rsidP="00FF6A6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руководство разработано в целях оказания юридическим лицам и индивидуальным предпринимателям, в том числе относящимся к субъектам малого и среднего предпринимательства, информационно-методической поддержки в вопросах соблюдения обязательных требований, контроль за соблюдением которых осуществляет орган местного самоуправления при осуществлении муниципального контроля на автомобильном транспорте и в дорожном хозяйстве </w:t>
      </w:r>
      <w:r w:rsidRPr="002E6025">
        <w:rPr>
          <w:rFonts w:ascii="Times New Roman" w:hAnsi="Times New Roman" w:cs="Times New Roman"/>
          <w:sz w:val="28"/>
          <w:szCs w:val="28"/>
        </w:rPr>
        <w:t>вне границ населенных пунктов в границах муниципального образования Крыловский район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27EF" w:rsidRDefault="00AD27EF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7EF" w:rsidRPr="00FF6A6A" w:rsidRDefault="00AD27EF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lastRenderedPageBreak/>
        <w:t xml:space="preserve">Предметом муниципального контроля является соблюдение юридическими лицами, индивидуальными предпринимателями обязательных требований, </w:t>
      </w:r>
      <w:r w:rsidR="00AD7FE4">
        <w:rPr>
          <w:rFonts w:ascii="Times New Roman" w:hAnsi="Times New Roman" w:cs="Times New Roman"/>
          <w:sz w:val="28"/>
          <w:szCs w:val="28"/>
        </w:rPr>
        <w:t xml:space="preserve">  </w:t>
      </w:r>
      <w:r w:rsidRPr="00FF6A6A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AD7FE4">
        <w:rPr>
          <w:rFonts w:ascii="Times New Roman" w:hAnsi="Times New Roman" w:cs="Times New Roman"/>
          <w:sz w:val="28"/>
          <w:szCs w:val="28"/>
        </w:rPr>
        <w:t xml:space="preserve">  </w:t>
      </w:r>
      <w:r w:rsidRPr="00FF6A6A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AD7FE4">
        <w:rPr>
          <w:rFonts w:ascii="Times New Roman" w:hAnsi="Times New Roman" w:cs="Times New Roman"/>
          <w:sz w:val="28"/>
          <w:szCs w:val="28"/>
        </w:rPr>
        <w:t xml:space="preserve">  </w:t>
      </w:r>
      <w:r w:rsidRPr="00FF6A6A">
        <w:rPr>
          <w:rFonts w:ascii="Times New Roman" w:hAnsi="Times New Roman" w:cs="Times New Roman"/>
          <w:sz w:val="28"/>
          <w:szCs w:val="28"/>
        </w:rPr>
        <w:t>законами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 xml:space="preserve"> 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 xml:space="preserve">от </w:t>
      </w:r>
      <w:r w:rsidR="00AD7FE4">
        <w:rPr>
          <w:rFonts w:ascii="Times New Roman" w:hAnsi="Times New Roman" w:cs="Times New Roman"/>
          <w:sz w:val="28"/>
          <w:szCs w:val="28"/>
        </w:rPr>
        <w:t xml:space="preserve">  </w:t>
      </w:r>
      <w:r w:rsidRPr="00FF6A6A">
        <w:rPr>
          <w:rFonts w:ascii="Times New Roman" w:hAnsi="Times New Roman" w:cs="Times New Roman"/>
          <w:sz w:val="28"/>
          <w:szCs w:val="28"/>
        </w:rPr>
        <w:t>08.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11.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 xml:space="preserve">2007 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№ 259-ФЗ «Устав автомобильного транспорта и городского наземного электрического транспорта» и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Федерации»: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1) </w:t>
      </w:r>
      <w:r w:rsidRPr="00AD44FD">
        <w:rPr>
          <w:rFonts w:ascii="Times New Roman" w:hAnsi="Times New Roman"/>
          <w:sz w:val="28"/>
          <w:szCs w:val="28"/>
        </w:rPr>
        <w:t xml:space="preserve">в области автомобильных дорог и дорожной деятельности, установленных в отношении автомобильных дорог местного значения вне границ населенных пунктов в границах муниципального образования </w:t>
      </w:r>
      <w:r>
        <w:rPr>
          <w:rFonts w:ascii="Times New Roman" w:hAnsi="Times New Roman"/>
          <w:sz w:val="28"/>
          <w:szCs w:val="28"/>
        </w:rPr>
        <w:t>Крыловский</w:t>
      </w:r>
      <w:r w:rsidRPr="00AD44FD">
        <w:rPr>
          <w:rFonts w:ascii="Times New Roman" w:hAnsi="Times New Roman"/>
          <w:sz w:val="28"/>
          <w:szCs w:val="28"/>
        </w:rPr>
        <w:t xml:space="preserve"> район (далее - автомобильные дороги местного значения или автомобильные дороги общего пользования местного значения)</w:t>
      </w:r>
      <w:r>
        <w:rPr>
          <w:rFonts w:ascii="Times New Roman" w:hAnsi="Times New Roman"/>
          <w:sz w:val="28"/>
          <w:szCs w:val="28"/>
        </w:rPr>
        <w:t>: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основ функционирования автомобильных дорог, их использования в интересах пользователей автомобильными дорогами, собственников автомобильных дорог, муниципального образования, обеспечение сохранности и развития автомобильных дорог, улучшение технического состояния, а также содействие внедрению перспективных технологий в области дорожной деятельности и применению национальных стандартов Российской Федерации в указанной области являются основными целями органа местного самоуправления при осуществлении дорожной деятельности в отношении автомобильных дорог местного значения </w:t>
      </w:r>
      <w:r w:rsidR="00ED589B" w:rsidRPr="00AD44FD">
        <w:rPr>
          <w:rFonts w:ascii="Times New Roman" w:hAnsi="Times New Roman"/>
          <w:sz w:val="28"/>
          <w:szCs w:val="28"/>
        </w:rPr>
        <w:t xml:space="preserve">вне границ населенных пунктов в границах муниципального образования </w:t>
      </w:r>
      <w:r w:rsidR="00ED589B">
        <w:rPr>
          <w:rFonts w:ascii="Times New Roman" w:hAnsi="Times New Roman"/>
          <w:sz w:val="28"/>
          <w:szCs w:val="28"/>
        </w:rPr>
        <w:t>Крыловский</w:t>
      </w:r>
      <w:r w:rsidR="00ED589B" w:rsidRPr="00AD44FD">
        <w:rPr>
          <w:rFonts w:ascii="Times New Roman" w:hAnsi="Times New Roman"/>
          <w:sz w:val="28"/>
          <w:szCs w:val="28"/>
        </w:rPr>
        <w:t xml:space="preserve"> район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Автомобильными дорогами общего пользования местного значения муниципального образования являются автомобильные дороги общего пользования </w:t>
      </w:r>
      <w:r w:rsidR="00ED589B" w:rsidRPr="00AD44FD">
        <w:rPr>
          <w:rFonts w:ascii="Times New Roman" w:hAnsi="Times New Roman"/>
          <w:sz w:val="28"/>
          <w:szCs w:val="28"/>
        </w:rPr>
        <w:t xml:space="preserve">вне границ населенных пунктов в границах муниципального образования </w:t>
      </w:r>
      <w:r w:rsidR="00ED589B">
        <w:rPr>
          <w:rFonts w:ascii="Times New Roman" w:hAnsi="Times New Roman"/>
          <w:sz w:val="28"/>
          <w:szCs w:val="28"/>
        </w:rPr>
        <w:t>Крыловский</w:t>
      </w:r>
      <w:r w:rsidR="00ED589B" w:rsidRPr="00AD44FD">
        <w:rPr>
          <w:rFonts w:ascii="Times New Roman" w:hAnsi="Times New Roman"/>
          <w:sz w:val="28"/>
          <w:szCs w:val="28"/>
        </w:rPr>
        <w:t xml:space="preserve"> район</w:t>
      </w:r>
      <w:r w:rsidRPr="00FF6A6A">
        <w:rPr>
          <w:rFonts w:ascii="Times New Roman" w:hAnsi="Times New Roman" w:cs="Times New Roman"/>
          <w:sz w:val="28"/>
          <w:szCs w:val="28"/>
        </w:rPr>
        <w:t xml:space="preserve">, за исключением автомобильных дорог общего пользования федерального, регионального или межмуниципального значения, частных автомобильных дорог. Перечень автомобильных дорог общего пользования местного значения </w:t>
      </w:r>
      <w:r w:rsidR="00ED589B">
        <w:rPr>
          <w:rFonts w:ascii="Times New Roman" w:hAnsi="Times New Roman" w:cs="Times New Roman"/>
          <w:sz w:val="28"/>
          <w:szCs w:val="28"/>
        </w:rPr>
        <w:t>муниципального образования Крыловский район</w:t>
      </w:r>
      <w:r w:rsidRPr="00FF6A6A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</w:t>
      </w:r>
      <w:r w:rsidR="00ED589B">
        <w:rPr>
          <w:rFonts w:ascii="Times New Roman" w:hAnsi="Times New Roman" w:cs="Times New Roman"/>
          <w:sz w:val="28"/>
          <w:szCs w:val="28"/>
        </w:rPr>
        <w:t>муниципального образования Крыловский район</w:t>
      </w:r>
      <w:r w:rsidRPr="00FF6A6A">
        <w:rPr>
          <w:rFonts w:ascii="Times New Roman" w:hAnsi="Times New Roman" w:cs="Times New Roman"/>
          <w:sz w:val="28"/>
          <w:szCs w:val="28"/>
        </w:rPr>
        <w:t>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lastRenderedPageBreak/>
        <w:t>Федеральный закон от 08.11.2007 № 259-ФЗ «Устав автомобильного транспорта и городского наземного электрического транспорта» определяет общие условия перевозок пассажиров и багажа, грузов соответственно автобусами, легковыми автомобилями, грузовыми автомобилями, в том числе с использованием автомобильных прицепов, автомобильных полуприцепов, а также общие условия предоставления услуг пассажирам, фрахтователям, грузоотправителям, грузополучателям, перевозчикам, фрахтовщикам на объектах транспортных инфраструктур.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К отношениям, связанным с перевозками пассажиров и багажа, грузов для личных, семейных, домашних или иных не связанных с осуществлением предпринимательской деятельности нужд, применяются также положения законодательства Российской Федерации о защите прав потребителей.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Объектами муниципального контроля являются: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2) здания, помещения, сооружения, линейные объекты, территории, оборудование, устройства,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Капитальный ремонт автомобильных дорог</w:t>
      </w:r>
    </w:p>
    <w:p w:rsidR="00FF6A6A" w:rsidRPr="00FF6A6A" w:rsidRDefault="00FF6A6A" w:rsidP="00FF6A6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Классификация работ по капитальному ремонту автомобильных дорог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хозяйства. Классификация утверждена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Минтранса России от 16.11.2012 №</w:t>
      </w:r>
      <w:r w:rsidR="00ED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402 «Об утверждении Классификации работ по капитальному ремонту, ремонту и содержанию автомобильных дорог» (далее – Классификация).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Классификация распространяется на автомобильные дороги, расположенные, в том числе на территории муниципального образования.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Классификация устанавливает состав и виды работ, выполняемых при капитальном ремонте, ремонте и содержании автомобильных дорог и предназначена для использования при планировании объемов дорожных работ, в том числе при их проектировании и формировании программ дорожных работ на краткосрочный и среднесрочный периоды.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При проведении капитального ремонта участка автомобильной дороги и (или) дорожных сооружений могут выполняться отдельные работы по ремонту и содержанию элементов автомобильной дороги и (или) дорожных сооружений, состояние которых не требует капитального ремонта, если указанные работы необходимы для приведения ремонтируемого участка в надлежащее техническое состояние.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lastRenderedPageBreak/>
        <w:t>Работы по ремонту дорожных покрытий на искусственных дорожных сооружениях могут выполняться одновременно с работами по ремонту дорожных покрытий на прилегающих участках автомобильных дорог.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В случаях реконструкции,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реконструкции, капитального ремонта и о возможных путях объезда.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Содержание автомобильных дорог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Содержание автомобильных дорог осуществляется в соответствии с требованиями технического регламента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Таможенного союза «Безопасность автомобильных дорог», принятого Решением Комиссии Таможенного союза от 18.10.2011 №</w:t>
      </w:r>
      <w:r w:rsidR="00907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827,</w:t>
      </w:r>
      <w:r w:rsidRPr="00FF6A6A">
        <w:rPr>
          <w:rFonts w:ascii="Times New Roman" w:hAnsi="Times New Roman" w:cs="Times New Roman"/>
          <w:sz w:val="28"/>
          <w:szCs w:val="28"/>
        </w:rPr>
        <w:t xml:space="preserve"> в целях обеспечения сохранности автомобильных дорог, а также организации дорожного движения, в том числе посредством поддержания бесперебойного движения транспортных средств по автомобильным дорогам и безопасных условий такого движения.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Порядок содержания автомобильных дорог устанавливается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Классификация работ по содержанию автомобильных дорог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В целях определения соответствия транспортно-эксплуатационных характеристик автомобильных дорог требованиям технических регламентов владельцами автомобильных дорог в порядке, утвержденном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Минтранса России от 07.08.2020 №</w:t>
      </w:r>
      <w:r w:rsidR="00AD7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288 «О порядке проведения оценки технического состояния автомобильных дорог»</w:t>
      </w:r>
      <w:r w:rsidRPr="00FF6A6A">
        <w:rPr>
          <w:rFonts w:ascii="Times New Roman" w:hAnsi="Times New Roman" w:cs="Times New Roman"/>
          <w:sz w:val="28"/>
          <w:szCs w:val="28"/>
        </w:rPr>
        <w:t>, проводится оценка технического состояния автомобильных дорог. Капитальный ремонт или ремонт автомобильных дорог осуществляется в случае несоответствия транспортно-эксплуатационных характеристик автомобильных дорог требованиям технических регламентов.</w:t>
      </w:r>
    </w:p>
    <w:p w:rsidR="00FF6A6A" w:rsidRPr="00FF6A6A" w:rsidRDefault="00FF6A6A" w:rsidP="00FF6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Ремонт автомобильных дорог</w:t>
      </w:r>
    </w:p>
    <w:p w:rsidR="00FF6A6A" w:rsidRPr="00FF6A6A" w:rsidRDefault="00FF6A6A" w:rsidP="00FF6A6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lastRenderedPageBreak/>
        <w:t>Порядок ремонта автомобильных дорог устанавливается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Классификация работ по ремонту автомобильных дорог устанавливается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объезда.</w:t>
      </w: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FE4" w:rsidRDefault="00AD7FE4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Полоса отвода автомобильных дорог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Границы полосы отвода автомобильной дороги определяются на основании документации по планировке территории. 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В границах полосы отвода автомобильной дороги, за исключением случаев, предусмотренных Федеральным законом 08.11.2007 №</w:t>
      </w:r>
      <w:r w:rsidR="00AD7FE4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запрещаются: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1)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2)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3)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4)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5)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6)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Земельные участки в границах полосы отвода автомобильной дороги, предназначенные для размещения объектов дорожного сервиса, для установки и эксплуатации рекламных конструкций, могут предоставляться гражданам или </w:t>
      </w:r>
      <w:r w:rsidRPr="00FF6A6A">
        <w:rPr>
          <w:rFonts w:ascii="Times New Roman" w:hAnsi="Times New Roman" w:cs="Times New Roman"/>
          <w:sz w:val="28"/>
          <w:szCs w:val="28"/>
        </w:rPr>
        <w:lastRenderedPageBreak/>
        <w:t xml:space="preserve">юридическим лицам для размещения таких объектов. В отношении земельных участков в границах полосы отвода автомобильной дороги, предназначенных для размещения объектов дорожного сервиса, для установки и эксплуатации рекламных конструкций, допускается установление частных сервитутов в порядке, установленном гражданским законодательством и земельным законодательством. 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Порядок установления и использования полос отвода автомобильных дорог местного значения может устанавливаться органом местного самоуправления.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Правила перевозок пассажиров и багажа, грузов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Правительство Российской Федерации утверждает правила перевозок пассажиров и багажа автомобильным транспортом и правила перевозок грузов автомобильным транспортом.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Правила перевозок пассажиров и багажа автомобильным транспортом представляют собой нормативные правовые акты, регулирующие порядок организации различных видов перевозок пассажиров и багажа, а также условия перевозок пассажиров и багажа и предоставления транспортных средств для таких перевозок.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 Российской Федерации от 01.10.2020 №1586 «Об утверждении Правил перевозок пассажиров и багажа автомобильным транспортом и городским наземным электрическим транспортом»</w:t>
      </w:r>
      <w:r w:rsidR="00ED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 xml:space="preserve">устанавливают порядок организации различных видов перевозок пассажиров и багажа, предусмотренных Федеральным законом от 08.11.2007 </w:t>
      </w:r>
      <w:r w:rsid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№</w:t>
      </w:r>
      <w:r w:rsid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259-ФЗ «Устав автомобильного транспорта и городского наземного электрического транспорта», в том числе требования к перевозчикам, фрахтовщикам и владельцам объектов транспортной инфраструктуры и условия таких перевозок и условия предоставления транспортных средств для таких перевозок.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hAnsi="Times New Roman" w:cs="Times New Roman"/>
          <w:b/>
          <w:sz w:val="28"/>
          <w:szCs w:val="28"/>
        </w:rPr>
        <w:t>Виды перевозок пассажиров и багажа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Перевозки пассажиров и багажа подразделяются: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регулярные перевозки;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перевозки по заказам;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перевозки легковыми такси.</w:t>
      </w:r>
    </w:p>
    <w:p w:rsidR="00FF6A6A" w:rsidRPr="00FF6A6A" w:rsidRDefault="00FF6A6A" w:rsidP="00FF6A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Требования к оформлению и оборудованию транспортных средств и объектов транспортной инфраструктуры, используемых для перевозок пассажиров и багажа, определяются правилами перевозок пассажиров.</w:t>
      </w:r>
    </w:p>
    <w:p w:rsidR="00FF6A6A" w:rsidRPr="00FF6A6A" w:rsidRDefault="00FF6A6A" w:rsidP="00FF6A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E4" w:rsidRDefault="00AD7FE4" w:rsidP="00FF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FE4" w:rsidRDefault="00AD7FE4" w:rsidP="00FF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FE4" w:rsidRDefault="00AD7FE4" w:rsidP="00FF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7EF" w:rsidRDefault="00AD27EF" w:rsidP="00FF6A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6A6A" w:rsidRPr="00FF6A6A" w:rsidRDefault="00FF6A6A" w:rsidP="00FF6A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FF6A6A">
        <w:rPr>
          <w:rFonts w:ascii="Times New Roman" w:hAnsi="Times New Roman" w:cs="Times New Roman"/>
          <w:b/>
          <w:sz w:val="28"/>
          <w:szCs w:val="28"/>
        </w:rPr>
        <w:t>еречень правовых актов, регулирующих исполнение</w:t>
      </w:r>
    </w:p>
    <w:p w:rsidR="00FF6A6A" w:rsidRDefault="00FF6A6A" w:rsidP="00ED58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A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юридическими лицами, индивидуальными предпринимателями, а также гражданами </w:t>
      </w:r>
      <w:r w:rsidR="00ED589B" w:rsidRPr="00FF6A6A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обязательных требований </w:t>
      </w:r>
      <w:r w:rsidR="00ED589B"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автомобильного и дорожного </w:t>
      </w:r>
      <w:r w:rsidR="00ED589B" w:rsidRPr="00FF6A6A">
        <w:rPr>
          <w:rFonts w:ascii="Times New Roman" w:hAnsi="Times New Roman" w:cs="Times New Roman"/>
          <w:b/>
          <w:sz w:val="28"/>
        </w:rPr>
        <w:t xml:space="preserve">законодательства, предъявляемых при проведении мероприятий по осуществлению </w:t>
      </w:r>
      <w:r w:rsidR="00ED589B" w:rsidRPr="00FF6A6A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контроля </w:t>
      </w:r>
      <w:r w:rsidR="00ED589B" w:rsidRPr="00FF6A6A">
        <w:rPr>
          <w:rFonts w:ascii="Times New Roman" w:hAnsi="Times New Roman" w:cs="Times New Roman"/>
          <w:b/>
          <w:sz w:val="28"/>
          <w:szCs w:val="28"/>
        </w:rPr>
        <w:t>на автомобильном транспорте и в дорожном хозяйстве вне границ населенных пунктов в границах муниципального образования Крыловский район</w:t>
      </w:r>
    </w:p>
    <w:p w:rsidR="00ED589B" w:rsidRPr="00FF6A6A" w:rsidRDefault="00ED589B" w:rsidP="00ED5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ab/>
        <w:t xml:space="preserve">1. </w:t>
      </w:r>
      <w:hyperlink r:id="rId8" w:history="1">
        <w:r w:rsidRPr="00ED589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Гражданский кодекс</w:t>
        </w:r>
      </w:hyperlink>
      <w:r w:rsidR="00ED589B"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Российской Федерации («Собрание законодательства Российской Федерации» от 05.12.1994 №</w:t>
      </w:r>
      <w:r w:rsid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32, ст. 3301).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2. </w:t>
      </w:r>
      <w:hyperlink r:id="rId9" w:history="1">
        <w:r w:rsidRPr="00ED589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</w:t>
        </w:r>
      </w:hyperlink>
      <w:r w:rsidRP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 («Собрание законодательства Российской Федерации» от 07.01.2002 №1 (ч. 1), ст. 1).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3. </w:t>
      </w:r>
      <w:hyperlink r:id="rId10" w:history="1">
        <w:r w:rsidRPr="00ED589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Федеральный закон</w:t>
        </w:r>
      </w:hyperlink>
      <w:r w:rsidRP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от 31.07.2020 №</w:t>
      </w:r>
      <w:r w:rsidR="00ED589B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 (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«Собрание законодательства РФ», 03.08.2020, №</w:t>
      </w:r>
      <w:r w:rsidR="00ED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31 (часть I), ст. 5007, «Российская газета», №</w:t>
      </w:r>
      <w:r w:rsidR="00ED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171, 05.08.2020).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F6A6A">
        <w:rPr>
          <w:rFonts w:ascii="Times New Roman" w:hAnsi="Times New Roman" w:cs="Times New Roman"/>
          <w:sz w:val="28"/>
          <w:szCs w:val="28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(«Российская газета» от 14.11.2007 №254).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 xml:space="preserve">5.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08.11.2007 №</w:t>
      </w:r>
      <w:r w:rsidR="00ED58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259-ФЗ «Устав автомобильного транспорта и городского наземного электрического транспорта»</w:t>
      </w:r>
      <w:r w:rsidR="00C306CD" w:rsidRPr="00C3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(«Российская газета» от 17.11.2007 №258).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6. Решение Комиссии Таможенного союза от 18.10.2011 № 827 «О принятии технического регламента Таможенного союза «Безопасность автомобильных дорог» (</w:t>
      </w:r>
      <w:r w:rsidRPr="00FF6A6A">
        <w:rPr>
          <w:rStyle w:val="blk"/>
          <w:rFonts w:ascii="Times New Roman" w:hAnsi="Times New Roman" w:cs="Times New Roman"/>
          <w:sz w:val="28"/>
          <w:szCs w:val="28"/>
        </w:rPr>
        <w:t>Официальный сайт Комиссии Таможенного союза http://www.tsouz.ru/, 21.10.2011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Постановление Правительства Российской Федерации от 01.10.2020 № 1586 «Об утверждении Правил перевозок пассажиров и багажа автомобильным транспортом и городским наземным электрическим транспортом»</w:t>
      </w:r>
      <w:r w:rsidR="00C306CD" w:rsidRPr="00C30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(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«Собрание законодательства РФ», 12.10.2020, №41, ст. 6428).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Приказ Минтранса России от 16.11.2012 №</w:t>
      </w:r>
      <w:r w:rsidR="00747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402 «Об утверждении Классификации работ по капитальному ремонту, ремонту и содержанию автомобильных дорог» (</w:t>
      </w:r>
      <w:r w:rsidRPr="00FF6A6A">
        <w:rPr>
          <w:rFonts w:ascii="Times New Roman" w:hAnsi="Times New Roman" w:cs="Times New Roman"/>
          <w:sz w:val="28"/>
          <w:szCs w:val="28"/>
        </w:rPr>
        <w:t>«Российская газета» от 05.06.2013 №</w:t>
      </w:r>
      <w:r w:rsidR="00747A8A">
        <w:rPr>
          <w:rFonts w:ascii="Times New Roman" w:hAnsi="Times New Roman" w:cs="Times New Roman"/>
          <w:sz w:val="28"/>
          <w:szCs w:val="28"/>
        </w:rPr>
        <w:t xml:space="preserve"> </w:t>
      </w:r>
      <w:r w:rsidRPr="00FF6A6A">
        <w:rPr>
          <w:rFonts w:ascii="Times New Roman" w:hAnsi="Times New Roman" w:cs="Times New Roman"/>
          <w:sz w:val="28"/>
          <w:szCs w:val="28"/>
        </w:rPr>
        <w:t>119).</w:t>
      </w:r>
    </w:p>
    <w:p w:rsidR="00FF6A6A" w:rsidRPr="00FF6A6A" w:rsidRDefault="00FF6A6A" w:rsidP="00FF6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A6A">
        <w:rPr>
          <w:rFonts w:ascii="Times New Roman" w:hAnsi="Times New Roman" w:cs="Times New Roman"/>
          <w:sz w:val="28"/>
          <w:szCs w:val="28"/>
        </w:rPr>
        <w:t>9. П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Минстроя России от 09.02.2021 №</w:t>
      </w:r>
      <w:r w:rsidR="00747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53/пр</w:t>
      </w:r>
      <w:r w:rsidR="00747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6A6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«СП 34.13330.2021. Свод правил. Автомобильные дороги. СНиП 2.05.02-85*» (</w:t>
      </w:r>
      <w:r w:rsidRPr="00FF6A6A">
        <w:rPr>
          <w:rFonts w:ascii="Times New Roman" w:hAnsi="Times New Roman" w:cs="Times New Roman"/>
          <w:sz w:val="28"/>
          <w:szCs w:val="28"/>
        </w:rPr>
        <w:t xml:space="preserve">публикация на сайте </w:t>
      </w:r>
      <w:hyperlink r:id="rId11" w:tgtFrame="_blank" w:tooltip="&lt;div class=&quot;doc www&quot;&gt;&lt;span class=&quot;aligner&quot;&gt;&lt;div class=&quot;icon listDocWWW-16&quot;&gt;&lt;/div&gt;&lt;/span&gt;https://minstroyrf.gov.ru/&lt;/div&gt;" w:history="1">
        <w:r w:rsidRPr="00FF6A6A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</w:rPr>
          <w:t>https://minstroyrf.gov.ru/</w:t>
        </w:r>
      </w:hyperlink>
      <w:r w:rsidRPr="00FF6A6A">
        <w:rPr>
          <w:rFonts w:ascii="Times New Roman" w:hAnsi="Times New Roman" w:cs="Times New Roman"/>
          <w:sz w:val="28"/>
          <w:szCs w:val="28"/>
        </w:rPr>
        <w:t xml:space="preserve"> по состоянию на 24.03.2021).</w:t>
      </w:r>
    </w:p>
    <w:p w:rsidR="00FF6A6A" w:rsidRPr="00FF6A6A" w:rsidRDefault="00FF6A6A" w:rsidP="00FF6A6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0757" w:rsidRPr="00FF6A6A" w:rsidRDefault="00010757" w:rsidP="00FF6A6A">
      <w:pPr>
        <w:tabs>
          <w:tab w:val="left" w:pos="0"/>
        </w:tabs>
        <w:spacing w:after="0" w:line="240" w:lineRule="auto"/>
        <w:jc w:val="both"/>
        <w:rPr>
          <w:color w:val="000000"/>
          <w:sz w:val="28"/>
          <w:szCs w:val="28"/>
        </w:rPr>
      </w:pPr>
    </w:p>
    <w:p w:rsidR="003A78B7" w:rsidRDefault="003A78B7" w:rsidP="00747A8A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жилищного,</w:t>
      </w:r>
    </w:p>
    <w:p w:rsidR="003A78B7" w:rsidRDefault="003A78B7" w:rsidP="00747A8A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коммунального хозяйства, транспорта</w:t>
      </w:r>
    </w:p>
    <w:p w:rsidR="00010757" w:rsidRPr="005B61DF" w:rsidRDefault="003A78B7" w:rsidP="00747A8A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 связи администрации</w:t>
      </w:r>
      <w:r w:rsidR="00747A8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      </w:t>
      </w:r>
      <w:r w:rsidR="00747A8A">
        <w:rPr>
          <w:sz w:val="28"/>
          <w:szCs w:val="28"/>
        </w:rPr>
        <w:t xml:space="preserve"> </w:t>
      </w:r>
      <w:r>
        <w:rPr>
          <w:sz w:val="28"/>
          <w:szCs w:val="28"/>
        </w:rPr>
        <w:t>И.А. Белкина</w:t>
      </w:r>
    </w:p>
    <w:sectPr w:rsidR="00010757" w:rsidRPr="005B61DF" w:rsidSect="00990BE2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09A" w:rsidRDefault="00BB409A" w:rsidP="00DF227B">
      <w:pPr>
        <w:spacing w:after="0" w:line="240" w:lineRule="auto"/>
      </w:pPr>
      <w:r>
        <w:separator/>
      </w:r>
    </w:p>
  </w:endnote>
  <w:endnote w:type="continuationSeparator" w:id="0">
    <w:p w:rsidR="00BB409A" w:rsidRDefault="00BB409A" w:rsidP="00DF2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09A" w:rsidRDefault="00BB409A" w:rsidP="00DF227B">
      <w:pPr>
        <w:spacing w:after="0" w:line="240" w:lineRule="auto"/>
      </w:pPr>
      <w:r>
        <w:separator/>
      </w:r>
    </w:p>
  </w:footnote>
  <w:footnote w:type="continuationSeparator" w:id="0">
    <w:p w:rsidR="00BB409A" w:rsidRDefault="00BB409A" w:rsidP="00DF2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00100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41F3" w:rsidRPr="004A1FCF" w:rsidRDefault="00A6090D">
        <w:pPr>
          <w:pStyle w:val="a8"/>
          <w:jc w:val="center"/>
          <w:rPr>
            <w:rFonts w:ascii="Times New Roman" w:hAnsi="Times New Roman" w:cs="Times New Roman"/>
          </w:rPr>
        </w:pPr>
        <w:r w:rsidRPr="004A1FCF">
          <w:rPr>
            <w:rFonts w:ascii="Times New Roman" w:hAnsi="Times New Roman" w:cs="Times New Roman"/>
          </w:rPr>
          <w:fldChar w:fldCharType="begin"/>
        </w:r>
        <w:r w:rsidR="002441F3" w:rsidRPr="004A1FCF">
          <w:rPr>
            <w:rFonts w:ascii="Times New Roman" w:hAnsi="Times New Roman" w:cs="Times New Roman"/>
          </w:rPr>
          <w:instrText>PAGE   \* MERGEFORMAT</w:instrText>
        </w:r>
        <w:r w:rsidRPr="004A1FCF">
          <w:rPr>
            <w:rFonts w:ascii="Times New Roman" w:hAnsi="Times New Roman" w:cs="Times New Roman"/>
          </w:rPr>
          <w:fldChar w:fldCharType="separate"/>
        </w:r>
        <w:r w:rsidR="00907D5C">
          <w:rPr>
            <w:rFonts w:ascii="Times New Roman" w:hAnsi="Times New Roman" w:cs="Times New Roman"/>
            <w:noProof/>
          </w:rPr>
          <w:t>7</w:t>
        </w:r>
        <w:r w:rsidRPr="004A1FCF">
          <w:rPr>
            <w:rFonts w:ascii="Times New Roman" w:hAnsi="Times New Roman" w:cs="Times New Roman"/>
          </w:rPr>
          <w:fldChar w:fldCharType="end"/>
        </w:r>
      </w:p>
    </w:sdtContent>
  </w:sdt>
  <w:p w:rsidR="002441F3" w:rsidRDefault="002441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2077C"/>
    <w:multiLevelType w:val="multilevel"/>
    <w:tmpl w:val="9DC0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3889"/>
    <w:rsid w:val="00010757"/>
    <w:rsid w:val="0001317F"/>
    <w:rsid w:val="00035285"/>
    <w:rsid w:val="00040307"/>
    <w:rsid w:val="000E07A4"/>
    <w:rsid w:val="00105925"/>
    <w:rsid w:val="00170D14"/>
    <w:rsid w:val="001911EA"/>
    <w:rsid w:val="001A7641"/>
    <w:rsid w:val="001F7E63"/>
    <w:rsid w:val="002441F3"/>
    <w:rsid w:val="002803A7"/>
    <w:rsid w:val="00284872"/>
    <w:rsid w:val="002B577A"/>
    <w:rsid w:val="002D49BA"/>
    <w:rsid w:val="002E6025"/>
    <w:rsid w:val="00343AC0"/>
    <w:rsid w:val="00346FEB"/>
    <w:rsid w:val="003A78B7"/>
    <w:rsid w:val="00423CC9"/>
    <w:rsid w:val="00430FFD"/>
    <w:rsid w:val="00467BEA"/>
    <w:rsid w:val="004A1FCF"/>
    <w:rsid w:val="00543BFD"/>
    <w:rsid w:val="005648F1"/>
    <w:rsid w:val="005A6476"/>
    <w:rsid w:val="005B1867"/>
    <w:rsid w:val="005B61DF"/>
    <w:rsid w:val="005D5A78"/>
    <w:rsid w:val="00640BBE"/>
    <w:rsid w:val="006A676B"/>
    <w:rsid w:val="006C63DC"/>
    <w:rsid w:val="006D343B"/>
    <w:rsid w:val="006E6C00"/>
    <w:rsid w:val="006F6CE1"/>
    <w:rsid w:val="00730B5B"/>
    <w:rsid w:val="00747A8A"/>
    <w:rsid w:val="0079523D"/>
    <w:rsid w:val="0079721F"/>
    <w:rsid w:val="007C4A48"/>
    <w:rsid w:val="007F5C02"/>
    <w:rsid w:val="00813889"/>
    <w:rsid w:val="00862E35"/>
    <w:rsid w:val="00907D5C"/>
    <w:rsid w:val="00946E17"/>
    <w:rsid w:val="00990BE2"/>
    <w:rsid w:val="009F1970"/>
    <w:rsid w:val="009F3EDA"/>
    <w:rsid w:val="009F673E"/>
    <w:rsid w:val="00A6090D"/>
    <w:rsid w:val="00AD27EF"/>
    <w:rsid w:val="00AD7FE4"/>
    <w:rsid w:val="00B106F4"/>
    <w:rsid w:val="00B5497C"/>
    <w:rsid w:val="00B60A05"/>
    <w:rsid w:val="00BB409A"/>
    <w:rsid w:val="00BC3AAB"/>
    <w:rsid w:val="00BD14AD"/>
    <w:rsid w:val="00C306CD"/>
    <w:rsid w:val="00C6142E"/>
    <w:rsid w:val="00CB592E"/>
    <w:rsid w:val="00CD0DB0"/>
    <w:rsid w:val="00CD659E"/>
    <w:rsid w:val="00DA5D63"/>
    <w:rsid w:val="00DF227B"/>
    <w:rsid w:val="00E10C49"/>
    <w:rsid w:val="00ED380D"/>
    <w:rsid w:val="00ED589B"/>
    <w:rsid w:val="00F25C80"/>
    <w:rsid w:val="00F8329B"/>
    <w:rsid w:val="00F86554"/>
    <w:rsid w:val="00F915D3"/>
    <w:rsid w:val="00FF6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313B77-80C0-41F4-89FE-740FB77C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C3AAB"/>
    <w:rPr>
      <w:i/>
      <w:iCs/>
    </w:rPr>
  </w:style>
  <w:style w:type="paragraph" w:styleId="a4">
    <w:name w:val="No Spacing"/>
    <w:qFormat/>
    <w:rsid w:val="00730B5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730B5B"/>
    <w:pPr>
      <w:spacing w:before="136" w:after="136" w:line="240" w:lineRule="auto"/>
      <w:ind w:firstLine="163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rsid w:val="00730B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F227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F2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F227B"/>
  </w:style>
  <w:style w:type="paragraph" w:styleId="aa">
    <w:name w:val="footer"/>
    <w:basedOn w:val="a"/>
    <w:link w:val="ab"/>
    <w:uiPriority w:val="99"/>
    <w:unhideWhenUsed/>
    <w:rsid w:val="00DF22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F227B"/>
  </w:style>
  <w:style w:type="paragraph" w:styleId="ac">
    <w:name w:val="Balloon Text"/>
    <w:basedOn w:val="a"/>
    <w:link w:val="ad"/>
    <w:uiPriority w:val="99"/>
    <w:semiHidden/>
    <w:unhideWhenUsed/>
    <w:rsid w:val="00DF2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227B"/>
    <w:rPr>
      <w:rFonts w:ascii="Tahoma" w:hAnsi="Tahoma" w:cs="Tahoma"/>
      <w:sz w:val="16"/>
      <w:szCs w:val="16"/>
    </w:rPr>
  </w:style>
  <w:style w:type="paragraph" w:customStyle="1" w:styleId="empty">
    <w:name w:val="empty"/>
    <w:basedOn w:val="a"/>
    <w:rsid w:val="005B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5B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B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2803A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803A7"/>
    <w:rPr>
      <w:rFonts w:ascii="Times New Roman" w:eastAsia="Times New Roman" w:hAnsi="Times New Roman" w:cs="Times New Roman"/>
      <w:sz w:val="24"/>
      <w:lang w:eastAsia="ru-RU"/>
    </w:rPr>
  </w:style>
  <w:style w:type="paragraph" w:styleId="ae">
    <w:name w:val="List Paragraph"/>
    <w:basedOn w:val="a"/>
    <w:link w:val="af"/>
    <w:rsid w:val="00F86554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</w:rPr>
  </w:style>
  <w:style w:type="character" w:customStyle="1" w:styleId="af">
    <w:name w:val="Абзац списка Знак"/>
    <w:link w:val="ae"/>
    <w:locked/>
    <w:rsid w:val="00F86554"/>
    <w:rPr>
      <w:rFonts w:ascii="Arial" w:eastAsia="Times New Roman" w:hAnsi="Arial" w:cs="Times New Roman"/>
      <w:sz w:val="20"/>
      <w:szCs w:val="20"/>
    </w:rPr>
  </w:style>
  <w:style w:type="character" w:customStyle="1" w:styleId="blk">
    <w:name w:val="blk"/>
    <w:basedOn w:val="a0"/>
    <w:rsid w:val="00FF6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4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5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3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8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39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4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26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99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0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73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86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2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1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94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76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0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4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6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18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583291">
          <w:marLeft w:val="0"/>
          <w:marRight w:val="0"/>
          <w:marTop w:val="0"/>
          <w:marBottom w:val="0"/>
          <w:divBdr>
            <w:top w:val="single" w:sz="6" w:space="2" w:color="99BCE8"/>
            <w:left w:val="single" w:sz="6" w:space="2" w:color="99BCE8"/>
            <w:bottom w:val="single" w:sz="6" w:space="2" w:color="99BCE8"/>
            <w:right w:val="single" w:sz="6" w:space="2" w:color="99BCE8"/>
          </w:divBdr>
          <w:divsChild>
            <w:div w:id="6233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3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8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66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238214">
          <w:marLeft w:val="0"/>
          <w:marRight w:val="0"/>
          <w:marTop w:val="0"/>
          <w:marBottom w:val="0"/>
          <w:divBdr>
            <w:top w:val="single" w:sz="6" w:space="2" w:color="99BCE8"/>
            <w:left w:val="single" w:sz="6" w:space="2" w:color="99BCE8"/>
            <w:bottom w:val="single" w:sz="6" w:space="2" w:color="99BCE8"/>
            <w:right w:val="single" w:sz="6" w:space="2" w:color="99BCE8"/>
          </w:divBdr>
          <w:divsChild>
            <w:div w:id="12626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2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4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35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2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21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064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81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3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040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130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346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452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714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848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5452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2897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4164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8318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82153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37950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stroyrf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64247.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25267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5B07-8612-4897-91E0-51C201D7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Меньшенина</dc:creator>
  <cp:lastModifiedBy>Econom</cp:lastModifiedBy>
  <cp:revision>10</cp:revision>
  <cp:lastPrinted>2023-11-29T14:01:00Z</cp:lastPrinted>
  <dcterms:created xsi:type="dcterms:W3CDTF">2022-06-06T07:55:00Z</dcterms:created>
  <dcterms:modified xsi:type="dcterms:W3CDTF">2023-12-21T10:22:00Z</dcterms:modified>
</cp:coreProperties>
</file>